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7F996" w14:textId="77777777" w:rsidR="00F148D6" w:rsidRPr="00EA7CC7" w:rsidRDefault="00F148D6" w:rsidP="00F148D6">
      <w:pPr>
        <w:rPr>
          <w:rFonts w:ascii="Times New Roman" w:hAnsi="Times New Roman" w:cs="Times New Roman"/>
          <w:sz w:val="20"/>
          <w:szCs w:val="20"/>
        </w:rPr>
      </w:pPr>
    </w:p>
    <w:p w14:paraId="64EEA3A4" w14:textId="6266CAFD" w:rsidR="00F148D6" w:rsidRPr="00EA7CC7" w:rsidRDefault="00B305AB" w:rsidP="00B305A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0"/>
          <w:szCs w:val="20"/>
          <w:lang w:eastAsia="ko-KR"/>
        </w:rPr>
        <w:t>Supplemental Ma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terial </w:t>
      </w:r>
      <w:r w:rsidR="00F148D6" w:rsidRPr="00EA7CC7">
        <w:rPr>
          <w:rFonts w:ascii="Times New Roman" w:hAnsi="Times New Roman" w:cs="Times New Roman"/>
          <w:sz w:val="20"/>
          <w:szCs w:val="20"/>
        </w:rPr>
        <w:t xml:space="preserve">1. Comparison </w:t>
      </w:r>
      <w:r w:rsidR="0027608A">
        <w:rPr>
          <w:rFonts w:ascii="Times New Roman" w:hAnsi="Times New Roman" w:cs="Times New Roman"/>
          <w:sz w:val="20"/>
          <w:szCs w:val="20"/>
        </w:rPr>
        <w:t>of</w:t>
      </w:r>
      <w:r w:rsidR="0027608A" w:rsidRPr="00EA7CC7">
        <w:rPr>
          <w:rFonts w:ascii="Times New Roman" w:hAnsi="Times New Roman" w:cs="Times New Roman"/>
          <w:sz w:val="20"/>
          <w:szCs w:val="20"/>
        </w:rPr>
        <w:t xml:space="preserve"> </w:t>
      </w:r>
      <w:r w:rsidR="00F148D6" w:rsidRPr="00EA7CC7">
        <w:rPr>
          <w:rFonts w:ascii="Times New Roman" w:hAnsi="Times New Roman" w:cs="Times New Roman"/>
          <w:sz w:val="20"/>
          <w:szCs w:val="20"/>
        </w:rPr>
        <w:t>final and excluded samples</w:t>
      </w: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266"/>
        <w:gridCol w:w="2392"/>
        <w:gridCol w:w="1208"/>
        <w:gridCol w:w="1392"/>
        <w:gridCol w:w="1452"/>
        <w:gridCol w:w="1148"/>
      </w:tblGrid>
      <w:tr w:rsidR="00EA7CC7" w:rsidRPr="00EA7CC7" w14:paraId="6160B57C" w14:textId="77777777" w:rsidTr="0058657C">
        <w:trPr>
          <w:trHeight w:val="290"/>
          <w:jc w:val="center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08B49A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Variable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529D" w14:textId="1903D0FE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Final </w:t>
            </w:r>
            <w:r w:rsidR="00B4178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s</w:t>
            </w:r>
            <w:r w:rsidRPr="00EA7C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ample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EFC45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Excluded sample</w:t>
            </w:r>
          </w:p>
        </w:tc>
      </w:tr>
      <w:tr w:rsidR="00EA7CC7" w:rsidRPr="00EA7CC7" w14:paraId="3343AB9D" w14:textId="77777777" w:rsidTr="0058657C">
        <w:trPr>
          <w:trHeight w:val="280"/>
          <w:jc w:val="center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1F4EC1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D33DC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B280F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C9693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9580C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%</w:t>
            </w:r>
          </w:p>
        </w:tc>
      </w:tr>
      <w:tr w:rsidR="00EA7CC7" w:rsidRPr="00EA7CC7" w14:paraId="01F846F4" w14:textId="77777777" w:rsidTr="0058657C">
        <w:trPr>
          <w:trHeight w:val="280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650D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 xml:space="preserve">Age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7459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3EE4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9262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67A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EA7CC7" w:rsidRPr="00EA7CC7" w14:paraId="02A2CA7F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ADB2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234" w14:textId="42755061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  <w:r w:rsidR="00C21F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–</w:t>
            </w: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44 years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3BE2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465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2285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86.9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24DA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1,087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A58C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87.5</w:t>
            </w:r>
          </w:p>
        </w:tc>
      </w:tr>
      <w:tr w:rsidR="00EA7CC7" w:rsidRPr="00EA7CC7" w14:paraId="079A2375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2D6C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666C" w14:textId="2999643E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 xml:space="preserve">45 years or </w:t>
            </w:r>
            <w:r w:rsidR="002760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older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1414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ABF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13.1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262B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EDC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12.5</w:t>
            </w:r>
          </w:p>
        </w:tc>
      </w:tr>
      <w:tr w:rsidR="00EA7CC7" w:rsidRPr="00EA7CC7" w14:paraId="2CC41EBD" w14:textId="77777777" w:rsidTr="0058657C">
        <w:trPr>
          <w:trHeight w:val="280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E857" w14:textId="7CA7718A" w:rsidR="00F148D6" w:rsidRPr="00EA7CC7" w:rsidRDefault="00B4178F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Sex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2B38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E679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95B5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438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EA7CC7" w:rsidRPr="00EA7CC7" w14:paraId="34E3412B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FCB1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FCE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Male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544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382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4CF8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71.4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82B5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884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57F0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71.4</w:t>
            </w:r>
          </w:p>
        </w:tc>
      </w:tr>
      <w:tr w:rsidR="00EA7CC7" w:rsidRPr="00EA7CC7" w14:paraId="1D0A0F3F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E432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06EB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Female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140E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153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16C7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28.6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CB40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32DD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28.7</w:t>
            </w:r>
          </w:p>
        </w:tc>
      </w:tr>
      <w:tr w:rsidR="00EA7CC7" w:rsidRPr="00EA7CC7" w14:paraId="3DE33035" w14:textId="77777777" w:rsidTr="0058657C">
        <w:trPr>
          <w:trHeight w:val="280"/>
          <w:jc w:val="center"/>
        </w:trPr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97E4" w14:textId="448A12EB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 xml:space="preserve">CD4 </w:t>
            </w:r>
            <w:r w:rsidR="002760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count</w:t>
            </w:r>
            <w:r w:rsidR="0027608A"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r w:rsidR="002760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at</w:t>
            </w: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 xml:space="preserve"> ART</w:t>
            </w:r>
            <w:r w:rsidR="002760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 xml:space="preserve"> initiation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BB8E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321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09D6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EA7CC7" w:rsidRPr="00EA7CC7" w14:paraId="164F97F2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3672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A169" w14:textId="4BB4D8EF" w:rsidR="00F148D6" w:rsidRPr="00EA7CC7" w:rsidRDefault="00B4178F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2B151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≤</w:t>
            </w:r>
            <w:r w:rsidR="00F148D6"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200 cells/</w:t>
            </w:r>
            <w:r w:rsidR="00A559CB" w:rsidRPr="00EB10B9">
              <w:rPr>
                <w:rFonts w:ascii="Times New Roman" w:hAnsi="Times New Roman" w:cs="Times New Roman"/>
              </w:rPr>
              <w:t>μ</w:t>
            </w:r>
            <w:r w:rsidR="00A559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057E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359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B67F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67.1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0C90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455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5C4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78.5</w:t>
            </w:r>
          </w:p>
        </w:tc>
      </w:tr>
      <w:tr w:rsidR="00EA7CC7" w:rsidRPr="00EA7CC7" w14:paraId="51D00B34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ED4B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0993" w14:textId="73F336D1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&gt;200 cells/</w:t>
            </w:r>
            <w:r w:rsidR="00A559CB" w:rsidRPr="00EB10B9">
              <w:rPr>
                <w:rFonts w:ascii="Times New Roman" w:hAnsi="Times New Roman" w:cs="Times New Roman"/>
              </w:rPr>
              <w:t>μ</w:t>
            </w:r>
            <w:r w:rsidR="00A559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1024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F058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32.9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53D0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F25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21.6</w:t>
            </w:r>
          </w:p>
        </w:tc>
      </w:tr>
      <w:tr w:rsidR="00EA7CC7" w:rsidRPr="00EA7CC7" w14:paraId="1D6F9D4E" w14:textId="77777777" w:rsidTr="0058657C">
        <w:trPr>
          <w:trHeight w:val="280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9EC9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WHO clinical stage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5725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DCEA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D8E0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B103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EA7CC7" w:rsidRPr="00EA7CC7" w14:paraId="7B59A577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6B50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BBD2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Stage 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660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61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979C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11.4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0121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76F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13.8</w:t>
            </w:r>
          </w:p>
        </w:tc>
      </w:tr>
      <w:tr w:rsidR="00EA7CC7" w:rsidRPr="00EA7CC7" w14:paraId="5A5F5F63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C815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9F3A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Stage 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467E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127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221F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23.7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CAA4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235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C514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19.3</w:t>
            </w:r>
          </w:p>
        </w:tc>
      </w:tr>
      <w:tr w:rsidR="00EA7CC7" w:rsidRPr="00EA7CC7" w14:paraId="28437E7D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51FA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4B5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Stage 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9923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7DF9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58.7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462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684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FEDE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56.2</w:t>
            </w:r>
          </w:p>
        </w:tc>
      </w:tr>
      <w:tr w:rsidR="00EA7CC7" w:rsidRPr="00EA7CC7" w14:paraId="51C636C2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5435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4415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Stage 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9066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90CB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6.2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7969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9DCB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10.7</w:t>
            </w:r>
          </w:p>
        </w:tc>
      </w:tr>
      <w:tr w:rsidR="00EA7CC7" w:rsidRPr="00EA7CC7" w14:paraId="33142A0F" w14:textId="77777777" w:rsidTr="0058657C">
        <w:trPr>
          <w:trHeight w:val="280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8B4B" w14:textId="548AF080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Year of ART</w:t>
            </w:r>
            <w:r w:rsidR="00B417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 xml:space="preserve"> initiation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8C6C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CC5A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640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EFE0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EA7CC7" w:rsidRPr="00EA7CC7" w14:paraId="740C0AD1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871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BC79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&lt;2010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2422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NA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EC58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AF98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228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1E37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22.2</w:t>
            </w:r>
          </w:p>
        </w:tc>
      </w:tr>
      <w:tr w:rsidR="00EA7CC7" w:rsidRPr="00EA7CC7" w14:paraId="3D64E2EE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ECA4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F4AC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2010–2013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1A97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DDDC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33.1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3F2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E848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21.0</w:t>
            </w:r>
          </w:p>
        </w:tc>
      </w:tr>
      <w:tr w:rsidR="00EA7CC7" w:rsidRPr="00EA7CC7" w14:paraId="676ECED4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96F5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0E51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2014–2016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70C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C74F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31.8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445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DB5A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23.4</w:t>
            </w:r>
          </w:p>
        </w:tc>
      </w:tr>
      <w:tr w:rsidR="00EA7CC7" w:rsidRPr="00EA7CC7" w14:paraId="6CD09CF1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91A1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9592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2017–2020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D1D7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188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E9BE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35.1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E030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3D4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33.4</w:t>
            </w:r>
          </w:p>
        </w:tc>
      </w:tr>
      <w:tr w:rsidR="00EA7CC7" w:rsidRPr="00EA7CC7" w14:paraId="397D764D" w14:textId="77777777" w:rsidTr="0058657C">
        <w:trPr>
          <w:trHeight w:val="280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BAD8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TB PE-P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BC86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22A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9C06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1D6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EA7CC7" w:rsidRPr="00EA7CC7" w14:paraId="5937F56E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D5C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DD8A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No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DD08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7D4F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56.1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0DD9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887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28FB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71.4</w:t>
            </w:r>
          </w:p>
        </w:tc>
      </w:tr>
      <w:tr w:rsidR="00EA7CC7" w:rsidRPr="00EA7CC7" w14:paraId="64647CBD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6B68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4494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Yes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CCC4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3D5E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43.9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0189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BC10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28.6</w:t>
            </w:r>
          </w:p>
        </w:tc>
      </w:tr>
      <w:tr w:rsidR="00EA7CC7" w:rsidRPr="00EA7CC7" w14:paraId="0C90B403" w14:textId="77777777" w:rsidTr="0058657C">
        <w:trPr>
          <w:trHeight w:val="280"/>
          <w:jc w:val="center"/>
        </w:trPr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5112" w14:textId="71395303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 xml:space="preserve">Treatment regimen </w:t>
            </w:r>
            <w:r w:rsidR="0027608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at</w:t>
            </w: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 xml:space="preserve"> enrollment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2DC1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5A9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D859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EA7CC7" w:rsidRPr="00EA7CC7" w14:paraId="7B6046DD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D3A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6E25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Nevirapine-based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647F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3AEB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20.9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40F4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CCF2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23.8</w:t>
            </w:r>
          </w:p>
        </w:tc>
      </w:tr>
      <w:tr w:rsidR="00EA7CC7" w:rsidRPr="00EA7CC7" w14:paraId="0C44F1B1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7C27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C559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Efavirenz-based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7B9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423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FBB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79.1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584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775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AE7E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76.2</w:t>
            </w:r>
          </w:p>
        </w:tc>
      </w:tr>
      <w:tr w:rsidR="00EA7CC7" w:rsidRPr="00EA7CC7" w14:paraId="53262D02" w14:textId="77777777" w:rsidTr="0058657C">
        <w:trPr>
          <w:trHeight w:val="280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DC95" w14:textId="3F32853D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 xml:space="preserve">Opportunistic </w:t>
            </w:r>
            <w:r w:rsidR="006252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i</w:t>
            </w: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nfection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0C55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E84E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C07F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788B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EA7CC7" w:rsidRPr="00EA7CC7" w14:paraId="5F75CC52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8E9F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755A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No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6D3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DA23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65.4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E02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1,007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E388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81.1</w:t>
            </w:r>
          </w:p>
        </w:tc>
      </w:tr>
      <w:tr w:rsidR="00EA7CC7" w:rsidRPr="00EA7CC7" w14:paraId="429035FC" w14:textId="77777777" w:rsidTr="0058657C">
        <w:trPr>
          <w:trHeight w:val="280"/>
          <w:jc w:val="center"/>
        </w:trPr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C3F8E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EF54A" w14:textId="77777777" w:rsidR="00F148D6" w:rsidRPr="00EA7CC7" w:rsidRDefault="00F148D6" w:rsidP="005865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Yes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4F566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F18B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34.6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D30C6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235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4E489" w14:textId="77777777" w:rsidR="00F148D6" w:rsidRPr="00EA7CC7" w:rsidRDefault="00F148D6" w:rsidP="005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  <w:r w:rsidRPr="00EA7C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  <w:t>18.9</w:t>
            </w:r>
          </w:p>
        </w:tc>
      </w:tr>
    </w:tbl>
    <w:p w14:paraId="3173D2B3" w14:textId="084EA1DF" w:rsidR="00F148D6" w:rsidRDefault="00F148D6" w:rsidP="00F148D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A7CC7">
        <w:rPr>
          <w:rFonts w:ascii="Times New Roman" w:hAnsi="Times New Roman" w:cs="Times New Roman"/>
          <w:sz w:val="20"/>
          <w:szCs w:val="20"/>
        </w:rPr>
        <w:t xml:space="preserve">Note: </w:t>
      </w:r>
      <w:r w:rsidR="0027608A">
        <w:rPr>
          <w:rFonts w:ascii="Times New Roman" w:hAnsi="Times New Roman" w:cs="Times New Roman"/>
          <w:sz w:val="20"/>
          <w:szCs w:val="20"/>
        </w:rPr>
        <w:t xml:space="preserve">records with missing data </w:t>
      </w:r>
      <w:r w:rsidR="00B45929">
        <w:rPr>
          <w:rFonts w:ascii="Times New Roman" w:hAnsi="Times New Roman" w:cs="Times New Roman"/>
          <w:sz w:val="20"/>
          <w:szCs w:val="20"/>
        </w:rPr>
        <w:t>a</w:t>
      </w:r>
      <w:r w:rsidR="0027608A">
        <w:rPr>
          <w:rFonts w:ascii="Times New Roman" w:hAnsi="Times New Roman" w:cs="Times New Roman"/>
          <w:sz w:val="20"/>
          <w:szCs w:val="20"/>
        </w:rPr>
        <w:t xml:space="preserve">re included in the </w:t>
      </w:r>
      <w:r w:rsidRPr="00EA7CC7">
        <w:rPr>
          <w:rFonts w:ascii="Times New Roman" w:hAnsi="Times New Roman" w:cs="Times New Roman"/>
          <w:sz w:val="20"/>
          <w:szCs w:val="20"/>
        </w:rPr>
        <w:t>excluded sample</w:t>
      </w:r>
      <w:r w:rsidRPr="00EA7CC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4C7E7B7" w14:textId="4BA4ACA5" w:rsidR="00A06EFE" w:rsidRPr="00EA7CC7" w:rsidRDefault="00051BF9">
      <w:r w:rsidRPr="00C91ED6">
        <w:rPr>
          <w:rFonts w:ascii="Times New Roman" w:hAnsi="Times New Roman" w:cs="Times New Roman"/>
          <w:sz w:val="20"/>
          <w:szCs w:val="20"/>
        </w:rPr>
        <w:t>ART, antiretroviral therapy;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1ED6">
        <w:rPr>
          <w:rFonts w:ascii="Times New Roman" w:hAnsi="Times New Roman" w:cs="Times New Roman"/>
          <w:sz w:val="20"/>
          <w:szCs w:val="20"/>
        </w:rPr>
        <w:t>WHO, World Health Organization; TB PE-P, tuberculosis post-exposure prophylaxis</w:t>
      </w:r>
      <w:r w:rsidR="007A3470">
        <w:rPr>
          <w:rFonts w:ascii="Times New Roman" w:hAnsi="Times New Roman" w:cs="Times New Roman"/>
          <w:sz w:val="20"/>
          <w:szCs w:val="20"/>
        </w:rPr>
        <w:t>.</w:t>
      </w:r>
    </w:p>
    <w:sectPr w:rsidR="00A06EFE" w:rsidRPr="00EA7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DBA2D" w14:textId="77777777" w:rsidR="002228D5" w:rsidRDefault="002228D5" w:rsidP="005356D6">
      <w:pPr>
        <w:spacing w:after="0" w:line="240" w:lineRule="auto"/>
      </w:pPr>
      <w:r>
        <w:separator/>
      </w:r>
    </w:p>
  </w:endnote>
  <w:endnote w:type="continuationSeparator" w:id="0">
    <w:p w14:paraId="349DB4E8" w14:textId="77777777" w:rsidR="002228D5" w:rsidRDefault="002228D5" w:rsidP="005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5FD9" w14:textId="77777777" w:rsidR="002228D5" w:rsidRDefault="002228D5" w:rsidP="005356D6">
      <w:pPr>
        <w:spacing w:after="0" w:line="240" w:lineRule="auto"/>
      </w:pPr>
      <w:r>
        <w:separator/>
      </w:r>
    </w:p>
  </w:footnote>
  <w:footnote w:type="continuationSeparator" w:id="0">
    <w:p w14:paraId="7BA21A03" w14:textId="77777777" w:rsidR="002228D5" w:rsidRDefault="002228D5" w:rsidP="005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Q2tDQwMDC1NLA0NTBQ0lEKTi0uzszPAykwrAUASZ9o2ywAAAA="/>
  </w:docVars>
  <w:rsids>
    <w:rsidRoot w:val="00F148D6"/>
    <w:rsid w:val="000205C2"/>
    <w:rsid w:val="00051BF9"/>
    <w:rsid w:val="00091A44"/>
    <w:rsid w:val="001C3D6A"/>
    <w:rsid w:val="001E1B4E"/>
    <w:rsid w:val="002228D5"/>
    <w:rsid w:val="00275DC6"/>
    <w:rsid w:val="0027608A"/>
    <w:rsid w:val="00284124"/>
    <w:rsid w:val="00375B2E"/>
    <w:rsid w:val="005356D6"/>
    <w:rsid w:val="005E14FB"/>
    <w:rsid w:val="006252FA"/>
    <w:rsid w:val="00696D9B"/>
    <w:rsid w:val="00730E1F"/>
    <w:rsid w:val="007741C3"/>
    <w:rsid w:val="007A3470"/>
    <w:rsid w:val="007F7554"/>
    <w:rsid w:val="009D7903"/>
    <w:rsid w:val="00A04EDE"/>
    <w:rsid w:val="00A06EFE"/>
    <w:rsid w:val="00A559CB"/>
    <w:rsid w:val="00B305AB"/>
    <w:rsid w:val="00B4178F"/>
    <w:rsid w:val="00B45929"/>
    <w:rsid w:val="00C21F56"/>
    <w:rsid w:val="00CF5931"/>
    <w:rsid w:val="00DA7401"/>
    <w:rsid w:val="00EA7CC7"/>
    <w:rsid w:val="00F148D6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B6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D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30E1F"/>
    <w:pPr>
      <w:spacing w:after="0" w:line="240" w:lineRule="auto"/>
    </w:pPr>
    <w:rPr>
      <w:lang w:val="en-US"/>
    </w:rPr>
  </w:style>
  <w:style w:type="paragraph" w:styleId="a4">
    <w:name w:val="header"/>
    <w:basedOn w:val="a"/>
    <w:link w:val="Char"/>
    <w:uiPriority w:val="99"/>
    <w:unhideWhenUsed/>
    <w:rsid w:val="005356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356D6"/>
    <w:rPr>
      <w:lang w:val="en-US"/>
    </w:rPr>
  </w:style>
  <w:style w:type="paragraph" w:styleId="a5">
    <w:name w:val="footer"/>
    <w:basedOn w:val="a"/>
    <w:link w:val="Char0"/>
    <w:uiPriority w:val="99"/>
    <w:unhideWhenUsed/>
    <w:rsid w:val="005356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356D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2024-06-04T01:39:00Z</dcterms:created>
  <dcterms:modified xsi:type="dcterms:W3CDTF">2024-06-04T01:39:00Z</dcterms:modified>
</cp:coreProperties>
</file>