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996818" w:rsidRPr="00626016" w:rsidP="0029719C" w14:paraId="6140ED69" w14:textId="15752F5A">
      <w:pPr>
        <w:widowControl/>
        <w:wordWrap/>
        <w:autoSpaceDE/>
        <w:autoSpaceDN/>
        <w:spacing w:after="0" w:line="240" w:lineRule="auto"/>
        <w:rPr>
          <w:rFonts w:ascii="Times New Roman" w:hAnsi="Times New Roman" w:cs="Times New Roman"/>
          <w:b/>
          <w:bCs/>
        </w:rPr>
      </w:pPr>
      <w:r w:rsidRPr="00D22AA2">
        <w:rPr>
          <w:rFonts w:ascii="Times New Roman" w:hAnsi="Times New Roman" w:cs="Times New Roman"/>
        </w:rPr>
        <w:t>Supplemental Material</w:t>
      </w:r>
      <w:r w:rsidRPr="00D22AA2">
        <w:rPr>
          <w:rFonts w:ascii="Times New Roman" w:hAnsi="Times New Roman" w:cs="Times New Roman"/>
        </w:rPr>
        <w:t xml:space="preserve"> 5</w:t>
      </w:r>
      <w:r w:rsidRPr="00D22AA2">
        <w:rPr>
          <w:rFonts w:ascii="Times New Roman" w:hAnsi="Times New Roman" w:cs="Times New Roman"/>
        </w:rPr>
        <w:t>.</w:t>
      </w:r>
      <w:r w:rsidRPr="00D22AA2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lang w:eastAsia="de-DE" w:bidi="en-US"/>
        </w:rPr>
        <w:t xml:space="preserve"> Interaction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lang w:eastAsia="de-DE" w:bidi="en-US"/>
        </w:rPr>
        <w:t xml:space="preserve"> between </w:t>
      </w:r>
      <w:r w:rsidRPr="00996818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lang w:eastAsia="de-DE" w:bidi="en-US"/>
        </w:rPr>
        <w:t xml:space="preserve">COVID-19-related family economic hardship and subjective family economic status categories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lang w:eastAsia="de-DE" w:bidi="en-US"/>
        </w:rPr>
        <w:t>on the risk o</w:t>
      </w:r>
      <w:r w:rsidRPr="00996818">
        <w:rPr>
          <w:rFonts w:ascii="Times New Roman" w:hAnsi="Times New Roman" w:cs="Times New Roman"/>
          <w:szCs w:val="28"/>
        </w:rPr>
        <w:t xml:space="preserve">f </w:t>
      </w:r>
      <w:r w:rsidRPr="00996818">
        <w:rPr>
          <w:rFonts w:ascii="Times New Roman" w:eastAsia="Times New Roman" w:hAnsi="Times New Roman" w:cs="Times New Roman"/>
          <w:snapToGrid w:val="0"/>
          <w:color w:val="000000" w:themeColor="text1"/>
          <w:kern w:val="0"/>
          <w:lang w:eastAsia="de-DE" w:bidi="en-US"/>
        </w:rPr>
        <w:t>the increased breakfast skipping, decreased physical activity, and increased alcohol drinking among Korean adolescents</w:t>
      </w:r>
      <w:r w:rsidR="0029719C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kern w:val="0"/>
          <w:lang w:eastAsia="de-DE" w:bidi="en-US"/>
        </w:rPr>
        <w:t xml:space="preserve">                                                                                                                                                         </w:t>
      </w:r>
      <w:r w:rsidR="0029719C">
        <w:rPr>
          <w:rFonts w:ascii="Times New Roman" w:eastAsia="굴림" w:hAnsi="Times New Roman" w:cs="Times New Roman"/>
          <w:color w:val="000000"/>
          <w:kern w:val="0"/>
          <w:sz w:val="18"/>
          <w:szCs w:val="18"/>
        </w:rPr>
        <w:t>A</w:t>
      </w:r>
      <w:r w:rsidRPr="003F39B1" w:rsidR="0029719C">
        <w:rPr>
          <w:rFonts w:ascii="Times New Roman" w:eastAsia="굴림" w:hAnsi="Times New Roman" w:cs="Times New Roman"/>
          <w:color w:val="000000"/>
          <w:kern w:val="0"/>
          <w:sz w:val="18"/>
          <w:szCs w:val="18"/>
        </w:rPr>
        <w:t xml:space="preserve">djusted </w:t>
      </w:r>
      <w:r w:rsidR="0029719C">
        <w:rPr>
          <w:rFonts w:ascii="Times New Roman" w:eastAsia="굴림" w:hAnsi="Times New Roman" w:cs="Times New Roman"/>
          <w:color w:val="000000"/>
          <w:kern w:val="0"/>
          <w:sz w:val="18"/>
          <w:szCs w:val="18"/>
        </w:rPr>
        <w:t>P</w:t>
      </w:r>
      <w:r w:rsidRPr="003F39B1" w:rsidR="0029719C">
        <w:rPr>
          <w:rFonts w:ascii="Times New Roman" w:eastAsia="굴림" w:hAnsi="Times New Roman" w:cs="Times New Roman"/>
          <w:color w:val="000000"/>
          <w:kern w:val="0"/>
          <w:sz w:val="18"/>
          <w:szCs w:val="18"/>
        </w:rPr>
        <w:t>OR</w:t>
      </w:r>
      <w:r w:rsidR="0029719C">
        <w:rPr>
          <w:rFonts w:ascii="Times New Roman" w:eastAsia="굴림" w:hAnsi="Times New Roman" w:cs="Times New Roman"/>
          <w:color w:val="000000"/>
          <w:kern w:val="0"/>
          <w:sz w:val="18"/>
          <w:szCs w:val="18"/>
        </w:rPr>
        <w:t xml:space="preserve"> </w:t>
      </w:r>
      <w:r w:rsidRPr="003F39B1" w:rsidR="0029719C">
        <w:rPr>
          <w:rFonts w:ascii="Times New Roman" w:eastAsia="굴림" w:hAnsi="Times New Roman" w:cs="Times New Roman"/>
          <w:color w:val="000000"/>
          <w:kern w:val="0"/>
          <w:sz w:val="18"/>
          <w:szCs w:val="18"/>
        </w:rPr>
        <w:t>(95 % CI)</w:t>
      </w:r>
    </w:p>
    <w:p w:rsidR="005126A7" w:rsidRPr="00996818" w:rsidP="00BA6FC8" w14:paraId="098F0921" w14:textId="0EE0B6F3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1037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749"/>
        <w:gridCol w:w="3730"/>
        <w:gridCol w:w="1485"/>
        <w:gridCol w:w="1485"/>
        <w:gridCol w:w="1485"/>
        <w:gridCol w:w="1485"/>
      </w:tblGrid>
      <w:tr w14:paraId="249B1D03" w14:textId="77777777" w:rsidTr="00996818">
        <w:tblPrEx>
          <w:tblW w:w="10379" w:type="dxa"/>
          <w:tblBorders>
            <w:top w:val="single" w:sz="4" w:space="0" w:color="auto"/>
            <w:bottom w:val="single" w:sz="4" w:space="0" w:color="auto"/>
          </w:tblBorders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96818" w:rsidRPr="00996818" w:rsidP="00996818" w14:paraId="7CA7042E" w14:textId="42EAC9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96818" w:rsidRPr="00996818" w:rsidP="00996818" w14:paraId="2E585CF6" w14:textId="444D43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818" w:rsidRPr="00996818" w:rsidP="00996818" w14:paraId="0EF313C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Subjective family economic status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96818" w:rsidRPr="00996818" w:rsidP="00996818" w14:paraId="1E4A549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for interaction</w:t>
            </w:r>
          </w:p>
        </w:tc>
      </w:tr>
      <w:tr w14:paraId="3B874AFD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354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818" w:rsidRPr="00996818" w:rsidP="00996818" w14:paraId="6DB4C9DD" w14:textId="6312015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818" w:rsidRPr="00996818" w:rsidP="00996818" w14:paraId="4BB111F4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COVID-19-related family economic hardship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818" w:rsidRPr="00996818" w:rsidP="00996818" w14:paraId="630AA26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High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818" w:rsidRPr="00996818" w:rsidP="00996818" w14:paraId="2A05C87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6818" w:rsidRPr="00996818" w:rsidP="00996818" w14:paraId="3AE8AF7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Low</w:t>
            </w:r>
          </w:p>
        </w:tc>
        <w:tc>
          <w:tcPr>
            <w:tcW w:w="1485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96818" w:rsidRPr="00996818" w:rsidP="00996818" w14:paraId="0BA1069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14:paraId="29F27357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4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6818" w:rsidRPr="00996818" w:rsidP="00996818" w14:paraId="5BAC59CF" w14:textId="477265A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Skipping breakfast increase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6818" w:rsidRPr="00996818" w:rsidP="00996818" w14:paraId="7DFE2E44" w14:textId="0010C0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6818" w:rsidRPr="00996818" w:rsidP="00996818" w14:paraId="1B41DF44" w14:textId="1DC540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6818" w:rsidRPr="00996818" w:rsidP="00996818" w14:paraId="491EF138" w14:textId="3351C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6818" w:rsidRPr="00996818" w:rsidP="00996818" w14:paraId="4318D00E" w14:textId="64973E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14:paraId="7E45F7BB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4439" w:type="dxa"/>
            <w:gridSpan w:val="2"/>
            <w:shd w:val="clear" w:color="auto" w:fill="auto"/>
            <w:vAlign w:val="center"/>
            <w:hideMark/>
          </w:tcPr>
          <w:p w:rsidR="00996818" w:rsidRPr="00996818" w:rsidP="00996818" w14:paraId="068348B4" w14:textId="3C5359B7">
            <w:pPr>
              <w:widowControl/>
              <w:wordWrap/>
              <w:autoSpaceDE/>
              <w:autoSpaceDN/>
              <w:spacing w:after="0" w:line="240" w:lineRule="auto"/>
              <w:ind w:firstLine="180" w:firstLineChars="100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Boys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7588C80D" w14:textId="527A1E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1B6F9070" w14:textId="31EF6D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2204D9F4" w14:textId="494049E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2F2A2123" w14:textId="425F3E1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14:paraId="28F7ECA9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96818" w:rsidRPr="00996818" w:rsidP="00996818" w14:paraId="5D3DADBA" w14:textId="5ADCD94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996818" w:rsidRPr="00996818" w:rsidP="00996818" w14:paraId="223EAEE2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59C7E6A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64E934C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0.88 (0.74-1.06)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619A2CB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1.12 (0.71-1.76)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72B1C5A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p=0.6003</w:t>
            </w:r>
          </w:p>
        </w:tc>
      </w:tr>
      <w:tr w14:paraId="0EF17AB8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/>
            <w:vAlign w:val="center"/>
            <w:hideMark/>
          </w:tcPr>
          <w:p w:rsidR="00996818" w:rsidRPr="00996818" w:rsidP="00996818" w14:paraId="4A3EDF58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996818" w:rsidRPr="00996818" w:rsidP="00996818" w14:paraId="690B058A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Not so much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66E05F6A" w14:textId="71516A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1.16 (0.99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1.34)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48B94F02" w14:textId="10716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1.01 (0.86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0818CFFA" w14:textId="4B2A22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1.16 (0.89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1.52)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3AEF71E7" w14:textId="658887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4B1C0C07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/>
            <w:vAlign w:val="center"/>
            <w:hideMark/>
          </w:tcPr>
          <w:p w:rsidR="00996818" w:rsidRPr="00996818" w:rsidP="00996818" w14:paraId="60FDA97A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996818" w:rsidRPr="00996818" w:rsidP="00996818" w14:paraId="7E5B95D8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Moderate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1A906839" w14:textId="45C303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1.25 (1.05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1.49)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30FB03C9" w14:textId="4164E4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1.37 (1.18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1.59)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28CD0EE3" w14:textId="6809C1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1.43 (1.14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1.78)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5DC0DE46" w14:textId="41C1675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18F450EC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/>
            <w:vAlign w:val="center"/>
            <w:hideMark/>
          </w:tcPr>
          <w:p w:rsidR="00996818" w:rsidRPr="00996818" w:rsidP="00996818" w14:paraId="0E065844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996818" w:rsidRPr="00996818" w:rsidP="00996818" w14:paraId="2474D583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Severe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312FCDE5" w14:textId="0C2AB7E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1.63 (1.16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2.30)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11FA92BA" w14:textId="79D5731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1.77 (1.36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2.30)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54DB9674" w14:textId="40904E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1.87 (1.42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2.47)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0727B26A" w14:textId="33A6A4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6A2FB111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6FD11AFD" w14:textId="77777777">
            <w:pPr>
              <w:widowControl/>
              <w:wordWrap/>
              <w:autoSpaceDE/>
              <w:autoSpaceDN/>
              <w:spacing w:after="0" w:line="240" w:lineRule="auto"/>
              <w:ind w:firstLine="180" w:firstLineChars="100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Girls</w:t>
            </w:r>
          </w:p>
        </w:tc>
        <w:tc>
          <w:tcPr>
            <w:tcW w:w="373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44055106" w14:textId="1B1447B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1B02296D" w14:textId="74100E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3CFBF0B2" w14:textId="26F9AE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284DBC0D" w14:textId="5395E7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4933FAF7" w14:textId="38CD095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3D8A6E9B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96818" w:rsidRPr="00996818" w:rsidP="00996818" w14:paraId="42A8C320" w14:textId="2CECADA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96818" w:rsidRPr="00996818" w:rsidP="00996818" w14:paraId="5F527651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96818" w:rsidRPr="00996818" w:rsidP="00996818" w14:paraId="7991FD8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70B73645" w14:textId="1F5589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0.97 (0.81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1.16)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3FA9F15F" w14:textId="0A52EF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0.89 (0.49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1.65)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96818" w:rsidRPr="00996818" w:rsidP="00996818" w14:paraId="759DB08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p=0.0245</w:t>
            </w:r>
          </w:p>
        </w:tc>
      </w:tr>
      <w:tr w14:paraId="42D81B01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/>
            <w:tcBorders>
              <w:top w:val="nil"/>
              <w:bottom w:val="nil"/>
            </w:tcBorders>
            <w:vAlign w:val="center"/>
            <w:hideMark/>
          </w:tcPr>
          <w:p w:rsidR="00996818" w:rsidRPr="00996818" w:rsidP="00996818" w14:paraId="02C20D73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96818" w:rsidRPr="00996818" w:rsidP="00996818" w14:paraId="698A9FC9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Not so much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0620C5E8" w14:textId="21FBD5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1.18 (1.00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1.39)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3254FE45" w14:textId="1A4B91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0.98 (0.84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1.14)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01AB5E42" w14:textId="764129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1.10 (0.85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1.42)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96818" w:rsidRPr="00996818" w:rsidP="00996818" w14:paraId="264BBE81" w14:textId="0ECF49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4A72A27C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/>
            <w:tcBorders>
              <w:top w:val="nil"/>
              <w:bottom w:val="nil"/>
            </w:tcBorders>
            <w:vAlign w:val="center"/>
            <w:hideMark/>
          </w:tcPr>
          <w:p w:rsidR="00996818" w:rsidRPr="00996818" w:rsidP="00996818" w14:paraId="7790D26C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96818" w:rsidRPr="00996818" w:rsidP="00996818" w14:paraId="09E56A01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Moderate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41206A13" w14:textId="30F8738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1.47 (1.18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1.84)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13924035" w14:textId="2A3EC40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1.27 (1.08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1.49)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6CB5FAE8" w14:textId="5FB806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1.23 (0.96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1.58)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96818" w:rsidRPr="00996818" w:rsidP="00996818" w14:paraId="1C678554" w14:textId="4135E9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524AD28D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:rsidR="00996818" w:rsidRPr="00996818" w:rsidP="00996818" w14:paraId="2AD04704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96818" w:rsidRPr="00996818" w:rsidP="00996818" w14:paraId="1341215F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Severe</w:t>
            </w:r>
          </w:p>
        </w:tc>
        <w:tc>
          <w:tcPr>
            <w:tcW w:w="148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44AA06D6" w14:textId="75942D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1.86 (1.17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2.94)</w:t>
            </w:r>
          </w:p>
        </w:tc>
        <w:tc>
          <w:tcPr>
            <w:tcW w:w="148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49D52AF7" w14:textId="6B8AEBE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1.05 (0.77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1.43)</w:t>
            </w:r>
          </w:p>
        </w:tc>
        <w:tc>
          <w:tcPr>
            <w:tcW w:w="148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11DE1CCD" w14:textId="0B5F1C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2.29 (1.71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3.08)</w:t>
            </w:r>
          </w:p>
        </w:tc>
        <w:tc>
          <w:tcPr>
            <w:tcW w:w="148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96818" w:rsidRPr="00996818" w:rsidP="00996818" w14:paraId="11039A80" w14:textId="4C5E1E5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2653E160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4439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0B60B23E" w14:textId="7ACE944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Decreased physical activity</w:t>
            </w:r>
          </w:p>
        </w:tc>
        <w:tc>
          <w:tcPr>
            <w:tcW w:w="148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17A2BBA2" w14:textId="2769CE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5904F7CA" w14:textId="21182E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2EA2D43B" w14:textId="37A9AE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37B498BA" w14:textId="038668A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3358ABD8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shd w:val="clear" w:color="auto" w:fill="auto"/>
            <w:vAlign w:val="center"/>
            <w:hideMark/>
          </w:tcPr>
          <w:p w:rsidR="00996818" w:rsidRPr="00996818" w:rsidP="00996818" w14:paraId="7AF9F67D" w14:textId="77777777">
            <w:pPr>
              <w:widowControl/>
              <w:wordWrap/>
              <w:autoSpaceDE/>
              <w:autoSpaceDN/>
              <w:spacing w:after="0" w:line="240" w:lineRule="auto"/>
              <w:ind w:firstLine="180" w:firstLineChars="100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Boys</w:t>
            </w: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996818" w:rsidRPr="00996818" w:rsidP="00996818" w14:paraId="627218B6" w14:textId="5669E99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4E2AEF55" w14:textId="383444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602C7B53" w14:textId="483547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25840B20" w14:textId="3F15565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55AB9AA6" w14:textId="309E42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14:paraId="4737DB1E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96818" w:rsidRPr="00996818" w:rsidP="00996818" w14:paraId="6BC559A1" w14:textId="42698B0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996818" w:rsidRPr="00996818" w:rsidP="00996818" w14:paraId="0D0C5F5E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2EB33F9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2D9B3E4D" w14:textId="724B9F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0.85 (0.76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0.94)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37B1DD86" w14:textId="49F7F0A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0.86 (0.63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1.16)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3D8C377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p=0.0063</w:t>
            </w:r>
          </w:p>
        </w:tc>
      </w:tr>
      <w:tr w14:paraId="30386B2A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/>
            <w:vAlign w:val="center"/>
            <w:hideMark/>
          </w:tcPr>
          <w:p w:rsidR="00996818" w:rsidRPr="00996818" w:rsidP="00996818" w14:paraId="44DDEB69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996818" w:rsidRPr="00996818" w:rsidP="00996818" w14:paraId="109CE900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Not so much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6EA34DE9" w14:textId="1CE5A1B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1.13 (1.02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1.25)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09F0C43B" w14:textId="70DE9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0.96 (0.87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1.06)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74A4C427" w14:textId="054CE5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0.83 (0.69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0.99)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7005F943" w14:textId="660863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6AACF057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/>
            <w:vAlign w:val="center"/>
            <w:hideMark/>
          </w:tcPr>
          <w:p w:rsidR="00996818" w:rsidRPr="00996818" w:rsidP="00996818" w14:paraId="7F73EC6A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996818" w:rsidRPr="00996818" w:rsidP="00996818" w14:paraId="1D41ADA0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Moderate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7BAE8433" w14:textId="1EBF19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1.12 (0.98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1.29)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711297C1" w14:textId="00ECB07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1.07 (0.96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1.19)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7154B16F" w14:textId="30FF72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1.03 (0.89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1.20)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5927E5EF" w14:textId="6AD11C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6DCE1720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/>
            <w:vAlign w:val="center"/>
            <w:hideMark/>
          </w:tcPr>
          <w:p w:rsidR="00996818" w:rsidRPr="00996818" w:rsidP="00996818" w14:paraId="078D36BD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996818" w:rsidRPr="00996818" w:rsidP="00996818" w14:paraId="4F79B12C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Severe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0A8ECDE3" w14:textId="2EF34E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0.89 (0.68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237D3C55" w14:textId="4662D8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1.42 (1.16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1.73)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16804B91" w14:textId="31EF07B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1.22 (0.98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1.51)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52DFC67A" w14:textId="73357C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256C3C87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165A1A8B" w14:textId="77777777">
            <w:pPr>
              <w:widowControl/>
              <w:wordWrap/>
              <w:autoSpaceDE/>
              <w:autoSpaceDN/>
              <w:spacing w:after="0" w:line="240" w:lineRule="auto"/>
              <w:ind w:firstLine="180" w:firstLineChars="100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Girls</w:t>
            </w:r>
          </w:p>
        </w:tc>
        <w:tc>
          <w:tcPr>
            <w:tcW w:w="373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19B8F9F9" w14:textId="65F5E54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685A9720" w14:textId="2569F0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7664A660" w14:textId="6C3EDC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0E4FA577" w14:textId="42A643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208B91FC" w14:textId="7F85E74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24F2DDC1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96818" w:rsidRPr="00996818" w:rsidP="00996818" w14:paraId="445AC190" w14:textId="4F06438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96818" w:rsidRPr="00996818" w:rsidP="00996818" w14:paraId="68C085D4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96818" w:rsidRPr="00996818" w:rsidP="00996818" w14:paraId="3CDB120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3B4F3B42" w14:textId="4A1B13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0.86 (0.77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0.96)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69A12CF7" w14:textId="670FE5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0.74 (0.52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1.07)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96818" w:rsidRPr="00996818" w:rsidP="00996818" w14:paraId="6746DF5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p=0.4347</w:t>
            </w:r>
          </w:p>
        </w:tc>
      </w:tr>
      <w:tr w14:paraId="4EDFE7AD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/>
            <w:tcBorders>
              <w:top w:val="nil"/>
              <w:bottom w:val="nil"/>
            </w:tcBorders>
            <w:vAlign w:val="center"/>
            <w:hideMark/>
          </w:tcPr>
          <w:p w:rsidR="00996818" w:rsidRPr="00996818" w:rsidP="00996818" w14:paraId="14320417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96818" w:rsidRPr="00996818" w:rsidP="00996818" w14:paraId="5DD3AB10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Not so much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1C56744F" w14:textId="439130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1.07 (0.97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1.18)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3BB8B8F7" w14:textId="6729FDD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1.00 (0.91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1.09)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389CB366" w14:textId="155480C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0.97 (0.81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1.17)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96818" w:rsidRPr="00996818" w:rsidP="00996818" w14:paraId="6E9B1775" w14:textId="3E5A00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589331EA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/>
            <w:tcBorders>
              <w:top w:val="nil"/>
              <w:bottom w:val="nil"/>
            </w:tcBorders>
            <w:vAlign w:val="center"/>
            <w:hideMark/>
          </w:tcPr>
          <w:p w:rsidR="00996818" w:rsidRPr="00996818" w:rsidP="00996818" w14:paraId="7EC7C191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96818" w:rsidRPr="00996818" w:rsidP="00996818" w14:paraId="5059E331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Moderate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236DB109" w14:textId="44060B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1.18 (1.03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1.36)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422D5EC4" w14:textId="0A4E2D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1.13 (1.01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1.26)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61995D64" w14:textId="32671B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1.13 (0.95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1.35)</w:t>
            </w:r>
          </w:p>
        </w:tc>
        <w:tc>
          <w:tcPr>
            <w:tcW w:w="14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996818" w:rsidRPr="00996818" w:rsidP="00996818" w14:paraId="53A0BD83" w14:textId="1DD38E3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2245B297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/>
            <w:tcBorders>
              <w:top w:val="nil"/>
              <w:bottom w:val="dotted" w:sz="4" w:space="0" w:color="auto"/>
            </w:tcBorders>
            <w:vAlign w:val="center"/>
            <w:hideMark/>
          </w:tcPr>
          <w:p w:rsidR="00996818" w:rsidRPr="00996818" w:rsidP="00996818" w14:paraId="21EECA5B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96818" w:rsidRPr="00996818" w:rsidP="00996818" w14:paraId="60D5D18F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Severe</w:t>
            </w:r>
          </w:p>
        </w:tc>
        <w:tc>
          <w:tcPr>
            <w:tcW w:w="148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05D54640" w14:textId="58B890B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1.00 (0.70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1.43)</w:t>
            </w:r>
          </w:p>
        </w:tc>
        <w:tc>
          <w:tcPr>
            <w:tcW w:w="148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61F4BCEC" w14:textId="635CA7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1.32 (1.05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1.66)</w:t>
            </w:r>
          </w:p>
        </w:tc>
        <w:tc>
          <w:tcPr>
            <w:tcW w:w="1485" w:type="dxa"/>
            <w:tcBorders>
              <w:top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05008201" w14:textId="7124B6C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1.24 (1.00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1.54)</w:t>
            </w:r>
          </w:p>
        </w:tc>
        <w:tc>
          <w:tcPr>
            <w:tcW w:w="148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96818" w:rsidRPr="00996818" w:rsidP="00996818" w14:paraId="7F8812C9" w14:textId="5802C2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0D09F558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4439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635E33F5" w14:textId="4BA648C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ncreased alcohol drinking</w:t>
            </w:r>
          </w:p>
        </w:tc>
        <w:tc>
          <w:tcPr>
            <w:tcW w:w="148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2FFC3B0F" w14:textId="7D826C4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7A728E5B" w14:textId="0F8153B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17CC2615" w14:textId="6F7443B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96818" w:rsidRPr="00996818" w:rsidP="00996818" w14:paraId="0DDDB233" w14:textId="5A5636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7B145243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shd w:val="clear" w:color="auto" w:fill="auto"/>
            <w:vAlign w:val="center"/>
            <w:hideMark/>
          </w:tcPr>
          <w:p w:rsidR="00996818" w:rsidRPr="00996818" w:rsidP="00996818" w14:paraId="5215E7E4" w14:textId="77777777">
            <w:pPr>
              <w:widowControl/>
              <w:wordWrap/>
              <w:autoSpaceDE/>
              <w:autoSpaceDN/>
              <w:spacing w:after="0" w:line="240" w:lineRule="auto"/>
              <w:ind w:firstLine="180" w:firstLineChars="100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Boys</w:t>
            </w: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996818" w:rsidRPr="00996818" w:rsidP="00996818" w14:paraId="2D6DF523" w14:textId="3867F6B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6E621B5A" w14:textId="076FC88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44C02B27" w14:textId="666DCA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1B4460E5" w14:textId="1D08E9F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2945EFFC" w14:textId="7A039E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14:paraId="6F2E6770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96818" w:rsidRPr="00996818" w:rsidP="00996818" w14:paraId="55A4CBA0" w14:textId="77E3F66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996818" w:rsidRPr="00996818" w:rsidP="00996818" w14:paraId="2E24998F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4D23D40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7289B22F" w14:textId="0DD497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1.01 (0.67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1.54)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2785A445" w14:textId="336ABA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1.45 (0.62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3.40)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4CFBB3D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p=0.1073</w:t>
            </w:r>
          </w:p>
        </w:tc>
      </w:tr>
      <w:tr w14:paraId="68D6F354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/>
            <w:vAlign w:val="center"/>
            <w:hideMark/>
          </w:tcPr>
          <w:p w:rsidR="00996818" w:rsidRPr="00996818" w:rsidP="00996818" w14:paraId="62431FF5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996818" w:rsidRPr="00996818" w:rsidP="00996818" w14:paraId="442DE5FA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Not so much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2FDC77D8" w14:textId="31DA7C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0.72 (0.47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1.10)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37EE7302" w14:textId="1A06E5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1.18 (0.83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1.68)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51BEEFE3" w14:textId="592ACD2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0.52 (0.24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1.15)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2505C157" w14:textId="7F6FC0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77FF2F36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/>
            <w:vAlign w:val="center"/>
            <w:hideMark/>
          </w:tcPr>
          <w:p w:rsidR="00996818" w:rsidRPr="00996818" w:rsidP="00996818" w14:paraId="1941DDB8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996818" w:rsidRPr="00996818" w:rsidP="00996818" w14:paraId="0EE3AD85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Moderate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4F847A58" w14:textId="358B1D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1.50 (0.95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2.38)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28565032" w14:textId="4B01658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1.20 (0.86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1.67)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124F59EB" w14:textId="2B4C21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1.41 (0.83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2.38)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0939585A" w14:textId="7D37EF0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21058BCA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/>
            <w:vAlign w:val="center"/>
            <w:hideMark/>
          </w:tcPr>
          <w:p w:rsidR="00996818" w:rsidRPr="00996818" w:rsidP="00996818" w14:paraId="13C32581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996818" w:rsidRPr="00996818" w:rsidP="00996818" w14:paraId="40827525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Severe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67D4D784" w14:textId="365C3B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1.53 (0.64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3.66)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6B5CE34E" w14:textId="02AA66A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1.25 (0.63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2.46)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658906F1" w14:textId="2D031C8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1.70 (0.99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2.90)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54DC430F" w14:textId="65DA7A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340EF40A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96818" w:rsidRPr="00996818" w:rsidP="00996818" w14:paraId="6CD08917" w14:textId="77777777">
            <w:pPr>
              <w:widowControl/>
              <w:wordWrap/>
              <w:autoSpaceDE/>
              <w:autoSpaceDN/>
              <w:spacing w:after="0" w:line="240" w:lineRule="auto"/>
              <w:ind w:firstLine="180" w:firstLineChars="100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Girls</w:t>
            </w:r>
          </w:p>
        </w:tc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996818" w:rsidRPr="00996818" w:rsidP="00996818" w14:paraId="172826DA" w14:textId="0996693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7A673775" w14:textId="6A4EDB0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64C78188" w14:textId="6E35DE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54C12C53" w14:textId="23AE8C7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11CE57E7" w14:textId="7A4EA31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404F7F27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96818" w:rsidRPr="00996818" w:rsidP="00996818" w14:paraId="3CB4E32C" w14:textId="35D3939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996818" w:rsidRPr="00996818" w:rsidP="00996818" w14:paraId="027BEA07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66CDB64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7CD5BFCB" w14:textId="3BE797D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0.97 (0.81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1.16)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2F2BB9F8" w14:textId="6530B2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0.89 (0.49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1.65)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3B8A363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p=0.8246</w:t>
            </w:r>
          </w:p>
        </w:tc>
      </w:tr>
      <w:tr w14:paraId="4F08EA03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/>
            <w:vAlign w:val="center"/>
            <w:hideMark/>
          </w:tcPr>
          <w:p w:rsidR="00996818" w:rsidRPr="00996818" w:rsidP="00996818" w14:paraId="44CDCF76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996818" w:rsidRPr="00996818" w:rsidP="00996818" w14:paraId="269CC8F8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Not so much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67D6A988" w14:textId="7E6DA5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1.18 (1.00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1.39)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3132C5A3" w14:textId="0595FA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0.98 (0.84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1.14)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03D4C207" w14:textId="48B232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1.10 (0.85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1.42)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142448C8" w14:textId="10D26A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1E47B9A2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/>
            <w:vAlign w:val="center"/>
            <w:hideMark/>
          </w:tcPr>
          <w:p w:rsidR="00996818" w:rsidRPr="00996818" w:rsidP="00996818" w14:paraId="24064843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996818" w:rsidRPr="00996818" w:rsidP="00996818" w14:paraId="200EFDA5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Moderate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7A256B78" w14:textId="69F9660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1.47 (1.18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1.84)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0898D435" w14:textId="592C99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1.27 (1.08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1.49)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6A11A13C" w14:textId="70DAD1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1.23 (0.96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1.58)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41636C8A" w14:textId="7352CEE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14:paraId="6259E084" w14:textId="77777777" w:rsidTr="00996818">
        <w:tblPrEx>
          <w:tblW w:w="10379" w:type="dxa"/>
          <w:tblCellMar>
            <w:left w:w="99" w:type="dxa"/>
            <w:right w:w="99" w:type="dxa"/>
          </w:tblCellMar>
          <w:tblLook w:val="04A0"/>
        </w:tblPrEx>
        <w:trPr>
          <w:trHeight w:val="261"/>
        </w:trPr>
        <w:tc>
          <w:tcPr>
            <w:tcW w:w="709" w:type="dxa"/>
            <w:vMerge/>
            <w:vAlign w:val="center"/>
            <w:hideMark/>
          </w:tcPr>
          <w:p w:rsidR="00996818" w:rsidRPr="00996818" w:rsidP="00996818" w14:paraId="40A94AFA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shd w:val="clear" w:color="auto" w:fill="auto"/>
            <w:vAlign w:val="center"/>
            <w:hideMark/>
          </w:tcPr>
          <w:p w:rsidR="00996818" w:rsidRPr="00996818" w:rsidP="00996818" w14:paraId="39AE2B78" w14:textId="7777777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Severe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69C65B7B" w14:textId="7D7AB0D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1.86 (1.17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2.94)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79B0630F" w14:textId="7781DE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1.05 (0.77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1.43)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996818" w:rsidRPr="00996818" w:rsidP="00996818" w14:paraId="7ED52D6F" w14:textId="483F505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2.29 (1.71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‒</w:t>
            </w:r>
            <w:r w:rsidRPr="00996818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3.08)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:rsidR="00996818" w:rsidRPr="00996818" w:rsidP="00996818" w14:paraId="533CE63F" w14:textId="4AD94BC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996818" w:rsidRPr="005F7EA2" w:rsidP="00BA6FC8" w14:paraId="5DD7524E" w14:textId="77777777">
      <w:pPr>
        <w:spacing w:after="0" w:line="240" w:lineRule="auto"/>
        <w:rPr>
          <w:rFonts w:ascii="Times New Roman" w:hAnsi="Times New Roman" w:cs="Times New Roman"/>
          <w:sz w:val="16"/>
        </w:rPr>
      </w:pPr>
    </w:p>
    <w:sectPr w:rsidSect="00996818">
      <w:footerReference w:type="default" r:id="rId4"/>
      <w:pgSz w:w="11906" w:h="16838"/>
      <w:pgMar w:top="720" w:right="720" w:bottom="720" w:left="720" w:header="851" w:footer="992" w:gutter="0"/>
      <w:pgNumType w:start="5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26873932"/>
      <w:docPartObj>
        <w:docPartGallery w:val="Page Numbers (Bottom of Page)"/>
        <w:docPartUnique/>
      </w:docPartObj>
    </w:sdtPr>
    <w:sdtContent>
      <w:p w:rsidR="00A50E2B" w14:paraId="799F07F8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5</w:t>
        </w:r>
        <w:r>
          <w:fldChar w:fldCharType="end"/>
        </w:r>
      </w:p>
    </w:sdtContent>
  </w:sdt>
  <w:p w:rsidR="00A50E2B" w14:paraId="6501AFC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B2"/>
    <w:rsid w:val="0002123C"/>
    <w:rsid w:val="00056AF3"/>
    <w:rsid w:val="00091A2B"/>
    <w:rsid w:val="001119F1"/>
    <w:rsid w:val="001D3CB7"/>
    <w:rsid w:val="00210932"/>
    <w:rsid w:val="002634D5"/>
    <w:rsid w:val="002661FC"/>
    <w:rsid w:val="00283EB2"/>
    <w:rsid w:val="0029719C"/>
    <w:rsid w:val="002A5651"/>
    <w:rsid w:val="002C000F"/>
    <w:rsid w:val="002C7378"/>
    <w:rsid w:val="00316EEC"/>
    <w:rsid w:val="00317DDC"/>
    <w:rsid w:val="003545B5"/>
    <w:rsid w:val="003548CA"/>
    <w:rsid w:val="003F39B1"/>
    <w:rsid w:val="00441E06"/>
    <w:rsid w:val="00477E58"/>
    <w:rsid w:val="004C1678"/>
    <w:rsid w:val="004F41E2"/>
    <w:rsid w:val="004F7975"/>
    <w:rsid w:val="005126A7"/>
    <w:rsid w:val="005179B2"/>
    <w:rsid w:val="00520473"/>
    <w:rsid w:val="00536559"/>
    <w:rsid w:val="0055652B"/>
    <w:rsid w:val="00574B77"/>
    <w:rsid w:val="00595DB6"/>
    <w:rsid w:val="005B1F82"/>
    <w:rsid w:val="005C25E6"/>
    <w:rsid w:val="005F7EA2"/>
    <w:rsid w:val="00611ACE"/>
    <w:rsid w:val="00626016"/>
    <w:rsid w:val="00646D10"/>
    <w:rsid w:val="006D1B6E"/>
    <w:rsid w:val="006D3EF7"/>
    <w:rsid w:val="006E122D"/>
    <w:rsid w:val="007154EA"/>
    <w:rsid w:val="00747DD0"/>
    <w:rsid w:val="007561B6"/>
    <w:rsid w:val="00757A67"/>
    <w:rsid w:val="007635E6"/>
    <w:rsid w:val="00790DE9"/>
    <w:rsid w:val="00792161"/>
    <w:rsid w:val="00792A93"/>
    <w:rsid w:val="007960FF"/>
    <w:rsid w:val="007D128D"/>
    <w:rsid w:val="007D56C8"/>
    <w:rsid w:val="007D5A1B"/>
    <w:rsid w:val="007F0506"/>
    <w:rsid w:val="0081546A"/>
    <w:rsid w:val="00825623"/>
    <w:rsid w:val="00834AF8"/>
    <w:rsid w:val="008625D8"/>
    <w:rsid w:val="008B12D4"/>
    <w:rsid w:val="00922DA5"/>
    <w:rsid w:val="009256CF"/>
    <w:rsid w:val="009558DC"/>
    <w:rsid w:val="00965774"/>
    <w:rsid w:val="00996818"/>
    <w:rsid w:val="009A4F58"/>
    <w:rsid w:val="009A703E"/>
    <w:rsid w:val="009D35E0"/>
    <w:rsid w:val="00A2413F"/>
    <w:rsid w:val="00A50E2B"/>
    <w:rsid w:val="00A530B1"/>
    <w:rsid w:val="00AC19F2"/>
    <w:rsid w:val="00B00B9D"/>
    <w:rsid w:val="00B55287"/>
    <w:rsid w:val="00B678A4"/>
    <w:rsid w:val="00B728C2"/>
    <w:rsid w:val="00BA2B49"/>
    <w:rsid w:val="00BA6FC8"/>
    <w:rsid w:val="00BC173B"/>
    <w:rsid w:val="00BC7C34"/>
    <w:rsid w:val="00BF0026"/>
    <w:rsid w:val="00C027B1"/>
    <w:rsid w:val="00C4330E"/>
    <w:rsid w:val="00C545F4"/>
    <w:rsid w:val="00CC31AA"/>
    <w:rsid w:val="00CF001D"/>
    <w:rsid w:val="00D22AA2"/>
    <w:rsid w:val="00D63D4D"/>
    <w:rsid w:val="00DB0990"/>
    <w:rsid w:val="00DD722C"/>
    <w:rsid w:val="00E3524E"/>
    <w:rsid w:val="00E6057B"/>
    <w:rsid w:val="00E63BC4"/>
    <w:rsid w:val="00ED04FA"/>
    <w:rsid w:val="00EE6111"/>
    <w:rsid w:val="00F35BFE"/>
    <w:rsid w:val="00F439C6"/>
    <w:rsid w:val="00FA2CCF"/>
    <w:rsid w:val="00FD7F3E"/>
    <w:rsid w:val="00FF23E1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EF8F4A4"/>
  <w15:docId w15:val="{BE49AD76-5A13-4141-85ED-F7E8FEA1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57A67"/>
    <w:rPr>
      <w:b/>
      <w:bCs/>
      <w:szCs w:val="20"/>
    </w:rPr>
  </w:style>
  <w:style w:type="paragraph" w:styleId="Header">
    <w:name w:val="header"/>
    <w:basedOn w:val="Normal"/>
    <w:link w:val="Char"/>
    <w:uiPriority w:val="99"/>
    <w:unhideWhenUsed/>
    <w:rsid w:val="00747D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747DD0"/>
  </w:style>
  <w:style w:type="paragraph" w:styleId="Footer">
    <w:name w:val="footer"/>
    <w:basedOn w:val="Normal"/>
    <w:link w:val="Char0"/>
    <w:uiPriority w:val="99"/>
    <w:unhideWhenUsed/>
    <w:rsid w:val="00747D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747DD0"/>
  </w:style>
  <w:style w:type="paragraph" w:styleId="Revision">
    <w:name w:val="Revision"/>
    <w:hidden/>
    <w:uiPriority w:val="99"/>
    <w:semiHidden/>
    <w:rsid w:val="00536559"/>
    <w:pPr>
      <w:spacing w:after="0" w:line="240" w:lineRule="auto"/>
      <w:jc w:val="left"/>
    </w:pPr>
  </w:style>
  <w:style w:type="paragraph" w:styleId="BalloonText">
    <w:name w:val="Balloon Text"/>
    <w:basedOn w:val="Normal"/>
    <w:link w:val="Char1"/>
    <w:uiPriority w:val="99"/>
    <w:semiHidden/>
    <w:unhideWhenUsed/>
    <w:rsid w:val="002C00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2C0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1852</Words>
  <Characters>9725</Characters>
  <Application>Microsoft Office Word</Application>
  <DocSecurity>0</DocSecurity>
  <Lines>1945</Lines>
  <Paragraphs>1447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Jung-Choi Kyunghee</dc:creator>
  <cp:lastModifiedBy>Jung-Choi Kyunghee</cp:lastModifiedBy>
  <cp:revision>4</cp:revision>
  <dcterms:created xsi:type="dcterms:W3CDTF">2024-01-24T00:07:00Z</dcterms:created>
  <dcterms:modified xsi:type="dcterms:W3CDTF">2024-01-24T00:10:00Z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c9904778-7c8d-4267-b923-c897ef6f56d0</vt:lpwstr>
  </property>
</Properties>
</file>