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D" w:rsidRPr="00704798" w:rsidRDefault="007039ED" w:rsidP="007039ED">
      <w:pPr>
        <w:bidi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Supplementary material 1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Pr="00E90B9F">
        <w:rPr>
          <w:color w:val="5B9BD5" w:themeColor="accent1"/>
          <w:sz w:val="24"/>
          <w:szCs w:val="24"/>
        </w:rPr>
        <w:t xml:space="preserve"> Results of main factors affecting on HC prevalence and ECI in Iran,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223"/>
        <w:gridCol w:w="878"/>
        <w:gridCol w:w="974"/>
        <w:gridCol w:w="1248"/>
        <w:gridCol w:w="1104"/>
        <w:gridCol w:w="1186"/>
      </w:tblGrid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Prevalence of HC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Equivalized crowding index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Variable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Odds ratio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SE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P-value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coefficient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SE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P-value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Rural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1.503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Number of men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1.216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Average of age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 xml:space="preserve">Number of illiterate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Household size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2.708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Yearly income (1000 US$)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  <w:tr w:rsidR="007039ED" w:rsidRPr="00704798" w:rsidTr="0066113D">
        <w:tc>
          <w:tcPr>
            <w:tcW w:w="2444" w:type="dxa"/>
            <w:shd w:val="clear" w:color="auto" w:fill="auto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704798">
              <w:rPr>
                <w:sz w:val="24"/>
                <w:szCs w:val="24"/>
              </w:rPr>
              <w:t>Constant variable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-0.109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ED" w:rsidRPr="00704798" w:rsidRDefault="007039ED" w:rsidP="0066113D">
            <w:pPr>
              <w:bidi w:val="0"/>
              <w:spacing w:after="0" w:line="276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4798">
              <w:rPr>
                <w:rFonts w:ascii="Arial" w:hAnsi="Arial"/>
                <w:color w:val="000000"/>
                <w:sz w:val="24"/>
                <w:szCs w:val="24"/>
              </w:rPr>
              <w:t>0.000</w:t>
            </w:r>
          </w:p>
        </w:tc>
      </w:tr>
    </w:tbl>
    <w:p w:rsidR="007039ED" w:rsidRPr="00704798" w:rsidRDefault="007039ED" w:rsidP="007039ED">
      <w:pPr>
        <w:bidi w:val="0"/>
        <w:spacing w:line="276" w:lineRule="auto"/>
        <w:jc w:val="both"/>
        <w:rPr>
          <w:sz w:val="24"/>
          <w:szCs w:val="24"/>
        </w:rPr>
      </w:pPr>
    </w:p>
    <w:p w:rsidR="0090447B" w:rsidRDefault="0090447B">
      <w:pPr>
        <w:rPr>
          <w:rFonts w:hint="cs"/>
        </w:rPr>
      </w:pPr>
    </w:p>
    <w:sectPr w:rsidR="0090447B" w:rsidSect="0097035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D"/>
    <w:rsid w:val="007039ED"/>
    <w:rsid w:val="0090447B"/>
    <w:rsid w:val="009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F9274-310D-4A3A-981A-8E2B46B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E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0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ED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ED"/>
    <w:rPr>
      <w:rFonts w:ascii="Calibri" w:eastAsia="Calibri" w:hAnsi="Calibri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homaeirad</dc:creator>
  <cp:keywords/>
  <dc:description/>
  <cp:lastModifiedBy>Dr homaeirad</cp:lastModifiedBy>
  <cp:revision>1</cp:revision>
  <dcterms:created xsi:type="dcterms:W3CDTF">2021-01-27T10:11:00Z</dcterms:created>
  <dcterms:modified xsi:type="dcterms:W3CDTF">2021-01-27T10:12:00Z</dcterms:modified>
</cp:coreProperties>
</file>