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9"/>
        <w:gridCol w:w="764"/>
        <w:gridCol w:w="961"/>
        <w:gridCol w:w="1011"/>
        <w:gridCol w:w="303"/>
        <w:gridCol w:w="761"/>
        <w:gridCol w:w="984"/>
        <w:gridCol w:w="942"/>
      </w:tblGrid>
      <w:tr w:rsidR="007B7D95" w:rsidRPr="00FF1A8A" w:rsidTr="00B94C50">
        <w:trPr>
          <w:trHeight w:val="345"/>
        </w:trPr>
        <w:tc>
          <w:tcPr>
            <w:tcW w:w="914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Table S2. Direction of handgrip strength asymmetry and depression in the right-handed Korean elderly</w:t>
            </w:r>
          </w:p>
        </w:tc>
      </w:tr>
      <w:tr w:rsidR="007B7D95" w:rsidRPr="00FF1A8A" w:rsidTr="00B94C50">
        <w:trPr>
          <w:trHeight w:val="315"/>
        </w:trPr>
        <w:tc>
          <w:tcPr>
            <w:tcW w:w="3419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Variables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Depression (PHQ-9 </w:t>
            </w:r>
            <w:r w:rsidRPr="00FF1A8A">
              <w:rPr>
                <w:rFonts w:ascii="돋움" w:eastAsia="돋움" w:hAnsi="돋움" w:cs="Times" w:hint="eastAsia"/>
                <w:b/>
                <w:bCs/>
                <w:kern w:val="0"/>
                <w:sz w:val="16"/>
                <w:szCs w:val="16"/>
              </w:rPr>
              <w:t>≥</w:t>
            </w: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5)</w:t>
            </w:r>
          </w:p>
        </w:tc>
      </w:tr>
      <w:tr w:rsidR="007B7D95" w:rsidRPr="00FF1A8A" w:rsidTr="00B94C50">
        <w:trPr>
          <w:trHeight w:val="315"/>
        </w:trPr>
        <w:tc>
          <w:tcPr>
            <w:tcW w:w="3419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Male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Female</w:t>
            </w:r>
          </w:p>
        </w:tc>
      </w:tr>
      <w:tr w:rsidR="007B7D95" w:rsidRPr="00FF1A8A" w:rsidTr="00B94C50">
        <w:trPr>
          <w:trHeight w:val="315"/>
        </w:trPr>
        <w:tc>
          <w:tcPr>
            <w:tcW w:w="3419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OR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95% CI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OR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95% CI</w:t>
            </w:r>
          </w:p>
        </w:tc>
      </w:tr>
      <w:tr w:rsidR="007B7D95" w:rsidRPr="00FF1A8A" w:rsidTr="00B94C50">
        <w:trPr>
          <w:trHeight w:val="31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7B7D95" w:rsidRPr="00FF1A8A" w:rsidTr="00B94C50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Handgrip strength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7B7D95" w:rsidRPr="00FF1A8A" w:rsidTr="00B94C50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High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7B7D95" w:rsidRPr="00FF1A8A" w:rsidTr="00B94C50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Medium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1.53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1.51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1.13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2.00 </w:t>
            </w:r>
          </w:p>
        </w:tc>
      </w:tr>
      <w:tr w:rsidR="007B7D95" w:rsidRPr="00FF1A8A" w:rsidTr="00B94C50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Low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0.94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1.57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1.93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1.33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2.81 </w:t>
            </w:r>
          </w:p>
        </w:tc>
      </w:tr>
      <w:tr w:rsidR="007B7D95" w:rsidRPr="00FF1A8A" w:rsidTr="00B94C50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Handgrip strength asymmetry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7B7D95" w:rsidRPr="00FF1A8A" w:rsidTr="00B94C50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Prominent asymmetry (Left &gt; Right)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2.05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1.48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0.61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3.58 </w:t>
            </w:r>
          </w:p>
        </w:tc>
      </w:tr>
      <w:tr w:rsidR="007B7D95" w:rsidRPr="00FF1A8A" w:rsidTr="00B94C50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Moderate asymmetry (Left &gt; Right)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0.93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1.99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0.99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0.61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1.62 </w:t>
            </w:r>
          </w:p>
        </w:tc>
      </w:tr>
      <w:tr w:rsidR="007B7D95" w:rsidRPr="00FF1A8A" w:rsidTr="00B94C50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Symmetric (Ref)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7B7D95" w:rsidRPr="00FF1A8A" w:rsidTr="00B94C50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Moderate asymmetry (Right &gt; Left)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1.37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0.89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2.10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1.24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0.88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1.75 </w:t>
            </w:r>
          </w:p>
        </w:tc>
      </w:tr>
      <w:tr w:rsidR="007B7D95" w:rsidRPr="00FF1A8A" w:rsidTr="00B94C50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Prominent asymmetry (Right &gt; Left)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1.24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2.36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1.47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1.02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D95" w:rsidRPr="00FF1A8A" w:rsidRDefault="007B7D95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2.12 </w:t>
            </w:r>
          </w:p>
        </w:tc>
      </w:tr>
    </w:tbl>
    <w:p w:rsidR="007B7D95" w:rsidRPr="00FF1A8A" w:rsidRDefault="007B7D95" w:rsidP="007B7D95">
      <w:pPr>
        <w:rPr>
          <w:rFonts w:ascii="Times" w:eastAsia="굴림" w:hAnsi="Times" w:cs="Times"/>
          <w:kern w:val="0"/>
          <w:sz w:val="16"/>
          <w:szCs w:val="16"/>
        </w:rPr>
      </w:pPr>
      <w:r w:rsidRPr="00FF1A8A">
        <w:rPr>
          <w:rFonts w:ascii="Times" w:eastAsia="굴림" w:hAnsi="Times" w:cs="Times"/>
          <w:kern w:val="0"/>
          <w:sz w:val="16"/>
          <w:szCs w:val="16"/>
        </w:rPr>
        <w:t>PHQ-9, Patient Health Questionnaire 9</w:t>
      </w:r>
    </w:p>
    <w:p w:rsidR="009C0693" w:rsidRDefault="009C0693">
      <w:bookmarkStart w:id="0" w:name="_GoBack"/>
      <w:bookmarkEnd w:id="0"/>
    </w:p>
    <w:sectPr w:rsidR="009C06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95"/>
    <w:rsid w:val="007B7D95"/>
    <w:rsid w:val="009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95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95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M2community</dc:creator>
  <cp:lastModifiedBy>M2community</cp:lastModifiedBy>
  <cp:revision>1</cp:revision>
  <dcterms:created xsi:type="dcterms:W3CDTF">2021-02-14T23:20:00Z</dcterms:created>
  <dcterms:modified xsi:type="dcterms:W3CDTF">2021-02-14T23:20:00Z</dcterms:modified>
</cp:coreProperties>
</file>